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81" w:rsidRPr="003F5D32" w:rsidRDefault="003F5D32" w:rsidP="003F5D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2</w:t>
      </w:r>
      <w:r w:rsidRPr="003F5D32">
        <w:rPr>
          <w:rFonts w:ascii="Times New Roman" w:hAnsi="Times New Roman"/>
          <w:sz w:val="28"/>
          <w:szCs w:val="28"/>
          <w:lang w:val="sr-Cyrl-RS"/>
        </w:rPr>
        <w:t xml:space="preserve">) ТЕХНИЧКЕ КАРАКТЕРИСТИКЕ И ДРУГИ ЕЛЕМЕНТИ ИСПОРУКЕ </w:t>
      </w:r>
      <w:r w:rsidR="007675F3">
        <w:rPr>
          <w:rFonts w:ascii="Times New Roman" w:hAnsi="Times New Roman"/>
          <w:sz w:val="28"/>
          <w:szCs w:val="28"/>
          <w:lang w:val="sr-Cyrl-RS"/>
        </w:rPr>
        <w:t>ГОРИВА</w:t>
      </w:r>
    </w:p>
    <w:p w:rsidR="003F5D32" w:rsidRDefault="003F5D32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DE67BC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ab/>
        <w:t>Спецификација потребних количина горива у партији 1 дата је у обрасцу структуре понуђене цене и у моделу уговора који су саставни делови ове јавне набавке.</w:t>
      </w:r>
    </w:p>
    <w:p w:rsidR="00DE67BC" w:rsidRPr="003F5D32" w:rsidRDefault="00DE67BC" w:rsidP="003F5D32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RS"/>
        </w:rPr>
        <w:t xml:space="preserve"> </w:t>
      </w:r>
    </w:p>
    <w:p w:rsidR="00B73643" w:rsidRDefault="00B73643" w:rsidP="00B73643">
      <w:pPr>
        <w:jc w:val="both"/>
        <w:rPr>
          <w:rFonts w:ascii="Times New Roman" w:hAnsi="Times New Roman"/>
          <w:i/>
          <w:sz w:val="22"/>
          <w:szCs w:val="22"/>
          <w:lang w:val="sr-Cyrl-RS"/>
        </w:rPr>
      </w:pPr>
      <w:r w:rsidRPr="00F77901">
        <w:rPr>
          <w:rFonts w:ascii="Times New Roman" w:hAnsi="Times New Roman"/>
          <w:i/>
          <w:sz w:val="22"/>
          <w:szCs w:val="22"/>
          <w:lang w:val="sr-Latn-RS"/>
        </w:rPr>
        <w:tab/>
        <w:t>Опште напомене</w:t>
      </w:r>
    </w:p>
    <w:p w:rsidR="004E2E8A" w:rsidRPr="004E2E8A" w:rsidRDefault="004E2E8A" w:rsidP="00B73643">
      <w:pPr>
        <w:jc w:val="both"/>
        <w:rPr>
          <w:rFonts w:ascii="Times New Roman" w:hAnsi="Times New Roman"/>
          <w:i/>
          <w:sz w:val="22"/>
          <w:szCs w:val="22"/>
          <w:lang w:val="sr-Cyrl-RS"/>
        </w:rPr>
      </w:pPr>
    </w:p>
    <w:p w:rsidR="00653016" w:rsidRDefault="00B73643" w:rsidP="00653016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Cyrl-RS"/>
        </w:rPr>
        <w:tab/>
      </w:r>
      <w:r w:rsidR="00653016" w:rsidRPr="00F77901">
        <w:rPr>
          <w:rFonts w:ascii="Times New Roman" w:hAnsi="Times New Roman"/>
          <w:b w:val="0"/>
          <w:sz w:val="22"/>
          <w:szCs w:val="22"/>
          <w:lang w:val="sr-Latn-RS"/>
        </w:rPr>
        <w:t>Предмет јавне набавке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 xml:space="preserve"> која код наручиоца је дата под редним бројем 00</w:t>
      </w:r>
      <w:r w:rsidR="001C2CC2">
        <w:rPr>
          <w:rFonts w:ascii="Times New Roman" w:hAnsi="Times New Roman"/>
          <w:b w:val="0"/>
          <w:sz w:val="22"/>
          <w:szCs w:val="22"/>
          <w:lang w:val="sr-Latn-RS"/>
        </w:rPr>
        <w:t>0</w:t>
      </w:r>
      <w:r w:rsidR="00E71BF0">
        <w:rPr>
          <w:rFonts w:ascii="Times New Roman" w:hAnsi="Times New Roman"/>
          <w:b w:val="0"/>
          <w:sz w:val="22"/>
          <w:szCs w:val="22"/>
          <w:lang w:val="sr-Latn-RS"/>
        </w:rPr>
        <w:t>3</w:t>
      </w:r>
      <w:r w:rsidR="00653016" w:rsidRPr="00F77901">
        <w:rPr>
          <w:rFonts w:ascii="Times New Roman" w:hAnsi="Times New Roman"/>
          <w:b w:val="0"/>
          <w:sz w:val="22"/>
          <w:szCs w:val="22"/>
          <w:lang w:val="sr-Latn-RS"/>
        </w:rPr>
        <w:t xml:space="preserve"> је </w:t>
      </w:r>
      <w:r w:rsidR="00653016" w:rsidRPr="00F77901">
        <w:rPr>
          <w:rFonts w:ascii="Times New Roman" w:hAnsi="Times New Roman"/>
          <w:b w:val="0"/>
          <w:sz w:val="22"/>
          <w:szCs w:val="22"/>
          <w:lang w:val="sr-Cyrl-RS"/>
        </w:rPr>
        <w:t xml:space="preserve">набавка </w:t>
      </w:r>
      <w:r w:rsidR="0064758C">
        <w:rPr>
          <w:rFonts w:ascii="Times New Roman" w:hAnsi="Times New Roman"/>
          <w:b w:val="0"/>
          <w:sz w:val="22"/>
          <w:szCs w:val="22"/>
          <w:lang w:val="sr-Cyrl-RS"/>
        </w:rPr>
        <w:t>горива (евро</w:t>
      </w:r>
      <w:r w:rsidR="0064758C">
        <w:rPr>
          <w:rFonts w:ascii="Times New Roman" w:hAnsi="Times New Roman"/>
          <w:b w:val="0"/>
          <w:sz w:val="22"/>
          <w:szCs w:val="22"/>
          <w:lang w:val="sr-Latn-RS"/>
        </w:rPr>
        <w:t>-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 xml:space="preserve">дизел и </w:t>
      </w:r>
      <w:r w:rsidR="00653016">
        <w:rPr>
          <w:rFonts w:ascii="Times New Roman" w:hAnsi="Times New Roman"/>
          <w:b w:val="0"/>
          <w:sz w:val="22"/>
          <w:szCs w:val="22"/>
          <w:lang w:val="sr-Cyrl-CS"/>
        </w:rPr>
        <w:t>м</w:t>
      </w:r>
      <w:r w:rsidR="00653016" w:rsidRPr="004E2E8A">
        <w:rPr>
          <w:rFonts w:ascii="Times New Roman" w:hAnsi="Times New Roman"/>
          <w:b w:val="0"/>
          <w:sz w:val="22"/>
          <w:szCs w:val="22"/>
          <w:lang w:val="sr-Cyrl-CS"/>
        </w:rPr>
        <w:t>оторни бензин БМБ 95</w:t>
      </w:r>
      <w:r w:rsidR="00653016">
        <w:rPr>
          <w:rFonts w:ascii="Times New Roman" w:hAnsi="Times New Roman"/>
          <w:b w:val="0"/>
          <w:sz w:val="22"/>
          <w:szCs w:val="22"/>
          <w:lang w:val="sr-Cyrl-CS"/>
        </w:rPr>
        <w:t>) и препарата за подмазивање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 xml:space="preserve"> за потребе наручиоца у 202</w:t>
      </w:r>
      <w:r w:rsidR="00E71BF0">
        <w:rPr>
          <w:rFonts w:ascii="Times New Roman" w:hAnsi="Times New Roman"/>
          <w:b w:val="0"/>
          <w:sz w:val="22"/>
          <w:szCs w:val="22"/>
          <w:lang w:val="sr-Latn-RS"/>
        </w:rPr>
        <w:t>3</w:t>
      </w:r>
      <w:r w:rsidR="00653016">
        <w:rPr>
          <w:rFonts w:ascii="Times New Roman" w:hAnsi="Times New Roman"/>
          <w:b w:val="0"/>
          <w:sz w:val="22"/>
          <w:szCs w:val="22"/>
          <w:lang w:val="sr-Cyrl-RS"/>
        </w:rPr>
        <w:t>.године. Овај део техничких спецификација се односи на партију 1.</w:t>
      </w:r>
    </w:p>
    <w:p w:rsidR="00B73643" w:rsidRPr="00F77901" w:rsidRDefault="00B73643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</w:p>
    <w:p w:rsidR="00B73643" w:rsidRPr="00F77901" w:rsidRDefault="006C1D04" w:rsidP="00B73643">
      <w:pPr>
        <w:jc w:val="both"/>
        <w:rPr>
          <w:rFonts w:ascii="Times New Roman" w:hAnsi="Times New Roman"/>
          <w:b w:val="0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 w:rsidR="00B73643" w:rsidRPr="00F77901">
        <w:rPr>
          <w:rFonts w:ascii="Times New Roman" w:hAnsi="Times New Roman"/>
          <w:i/>
          <w:sz w:val="22"/>
          <w:szCs w:val="22"/>
          <w:lang w:val="sr-Cyrl-CS"/>
        </w:rPr>
        <w:t xml:space="preserve">Начин спровођења контроле квалитета </w:t>
      </w:r>
      <w:r w:rsidR="00965EED">
        <w:rPr>
          <w:rFonts w:ascii="Times New Roman" w:hAnsi="Times New Roman"/>
          <w:i/>
          <w:sz w:val="22"/>
          <w:szCs w:val="22"/>
          <w:lang w:val="sr-Cyrl-CS"/>
        </w:rPr>
        <w:t>горива</w:t>
      </w:r>
    </w:p>
    <w:p w:rsidR="004E2E8A" w:rsidRDefault="00965EED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965EED" w:rsidRPr="00965EED" w:rsidRDefault="004E2E8A" w:rsidP="00965EED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965EED" w:rsidRP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Горива из партије 1 при сваком преузимању од стране наручиоца морају имати квалитет сходно </w:t>
      </w:r>
      <w:r w:rsidR="00965EED" w:rsidRPr="00965EED">
        <w:rPr>
          <w:rFonts w:ascii="Times New Roman" w:hAnsi="Times New Roman"/>
          <w:b w:val="0"/>
          <w:sz w:val="22"/>
          <w:szCs w:val="22"/>
          <w:lang w:val="sr-Cyrl-RS"/>
        </w:rPr>
        <w:t>одредбама Правилника о техничким и другим захтевима за течна горива нафтног порекла („Службени гласник РС“, број 111/2015).</w:t>
      </w:r>
      <w:r w:rsidR="00965EED">
        <w:rPr>
          <w:rFonts w:ascii="Times New Roman" w:hAnsi="Times New Roman"/>
          <w:b w:val="0"/>
          <w:sz w:val="22"/>
          <w:szCs w:val="22"/>
          <w:lang w:val="sr-Cyrl-RS"/>
        </w:rPr>
        <w:t xml:space="preserve"> У случају сумње у квалитет горива наручилац може тражити од понуђача да се ванредно, од стране овлашћене организације, изврши утврђивање квалитета.</w:t>
      </w:r>
    </w:p>
    <w:p w:rsidR="00965EED" w:rsidRDefault="00747CF9" w:rsidP="00B73643">
      <w:pPr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F77901">
        <w:rPr>
          <w:rFonts w:ascii="Times New Roman" w:hAnsi="Times New Roman"/>
          <w:b w:val="0"/>
          <w:sz w:val="22"/>
          <w:szCs w:val="22"/>
          <w:lang w:val="sr-Latn-RS"/>
        </w:rPr>
        <w:tab/>
      </w:r>
    </w:p>
    <w:p w:rsidR="00BA2513" w:rsidRPr="00F77901" w:rsidRDefault="00BA251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  <w:t xml:space="preserve">Место испоруке </w:t>
      </w:r>
      <w:r w:rsidR="00DE67BC">
        <w:rPr>
          <w:rFonts w:ascii="Times New Roman" w:hAnsi="Times New Roman"/>
          <w:i/>
          <w:sz w:val="22"/>
          <w:szCs w:val="22"/>
          <w:lang w:val="sr-Cyrl-CS"/>
        </w:rPr>
        <w:t>горива</w:t>
      </w:r>
    </w:p>
    <w:p w:rsidR="004E2E8A" w:rsidRDefault="00DE67BC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EC250C" w:rsidRDefault="004E2E8A" w:rsidP="00BB36A7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DE67BC">
        <w:rPr>
          <w:rFonts w:ascii="Times New Roman" w:hAnsi="Times New Roman"/>
          <w:b w:val="0"/>
          <w:sz w:val="22"/>
          <w:szCs w:val="22"/>
          <w:lang w:val="sr-Cyrl-CS"/>
        </w:rPr>
        <w:t>Гориво специфицирано у партији 1 се преузима на бензинској станици која се налази на подручју општине Босилеград.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Преузимање се врши у зависности од потреба наручиоца, сукцесивно током целе 202</w:t>
      </w:r>
      <w:r w:rsidR="00E71BF0">
        <w:rPr>
          <w:rFonts w:ascii="Times New Roman" w:hAnsi="Times New Roman"/>
          <w:b w:val="0"/>
          <w:sz w:val="22"/>
          <w:szCs w:val="22"/>
          <w:lang w:val="sr-Latn-RS"/>
        </w:rPr>
        <w:t>3</w:t>
      </w:r>
      <w:bookmarkStart w:id="0" w:name="_GoBack"/>
      <w:bookmarkEnd w:id="0"/>
      <w:r w:rsidR="00965EED">
        <w:rPr>
          <w:rFonts w:ascii="Times New Roman" w:hAnsi="Times New Roman"/>
          <w:b w:val="0"/>
          <w:sz w:val="22"/>
          <w:szCs w:val="22"/>
          <w:lang w:val="sr-Cyrl-CS"/>
        </w:rPr>
        <w:t>.године, радним даном у времену од 07,00 до 1</w:t>
      </w:r>
      <w:r w:rsidR="00BB36A7">
        <w:rPr>
          <w:rFonts w:ascii="Times New Roman" w:hAnsi="Times New Roman"/>
          <w:b w:val="0"/>
          <w:sz w:val="22"/>
          <w:szCs w:val="22"/>
          <w:lang w:val="sr-Cyrl-CS"/>
        </w:rPr>
        <w:t>7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>,00 часов</w:t>
      </w:r>
      <w:r w:rsidR="00965EED" w:rsidRPr="00BB36A7">
        <w:rPr>
          <w:rFonts w:ascii="Times New Roman" w:hAnsi="Times New Roman"/>
          <w:b w:val="0"/>
          <w:sz w:val="22"/>
          <w:szCs w:val="22"/>
          <w:lang w:val="sr-Cyrl-CS"/>
        </w:rPr>
        <w:t>а.</w:t>
      </w:r>
    </w:p>
    <w:p w:rsidR="00EC250C" w:rsidRDefault="00EC250C" w:rsidP="00BB36A7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BB36A7" w:rsidRPr="00BB36A7" w:rsidRDefault="00BB36A7" w:rsidP="00EC250C">
      <w:pPr>
        <w:ind w:firstLine="720"/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BB36A7">
        <w:rPr>
          <w:rFonts w:ascii="Times New Roman" w:hAnsi="Times New Roman"/>
          <w:b w:val="0"/>
          <w:bCs w:val="0"/>
          <w:sz w:val="22"/>
          <w:szCs w:val="22"/>
          <w:lang w:val="sr-Cyrl-RS"/>
        </w:rPr>
        <w:t xml:space="preserve">Понуђач је у обавези да на </w:t>
      </w:r>
      <w:r w:rsidRPr="00BB36A7">
        <w:rPr>
          <w:rFonts w:ascii="Times New Roman" w:hAnsi="Times New Roman"/>
          <w:b w:val="0"/>
          <w:sz w:val="22"/>
          <w:szCs w:val="22"/>
          <w:lang w:val="sr-Cyrl-CS"/>
        </w:rPr>
        <w:t>територији општине Босилеград има у власништву или на други начин регулисано власништво (закуп и слично) бензинску станицу на којој се врши несметана продају горива</w:t>
      </w:r>
      <w:r w:rsidRPr="00BB36A7">
        <w:rPr>
          <w:rFonts w:ascii="Times New Roman" w:hAnsi="Times New Roman"/>
          <w:b w:val="0"/>
          <w:sz w:val="22"/>
          <w:szCs w:val="22"/>
          <w:lang w:val="sr-Cyrl-RS"/>
        </w:rPr>
        <w:t xml:space="preserve"> које је предмет ове партије</w:t>
      </w:r>
      <w:r w:rsidRPr="00BB36A7">
        <w:rPr>
          <w:rFonts w:ascii="Times New Roman" w:hAnsi="Times New Roman"/>
          <w:b w:val="0"/>
          <w:sz w:val="22"/>
          <w:szCs w:val="22"/>
          <w:lang w:val="sr-Cyrl-CS"/>
        </w:rPr>
        <w:t xml:space="preserve"> и то најмање радним даном у времену од 07 до 17 часова.</w:t>
      </w:r>
    </w:p>
    <w:p w:rsidR="00BA2513" w:rsidRPr="00F77901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BB36A7">
        <w:rPr>
          <w:rFonts w:ascii="Times New Roman" w:hAnsi="Times New Roman"/>
          <w:b w:val="0"/>
          <w:sz w:val="22"/>
          <w:szCs w:val="22"/>
          <w:lang w:val="sr-Cyrl-CS"/>
        </w:rPr>
        <w:t xml:space="preserve"> </w:t>
      </w:r>
    </w:p>
    <w:p w:rsidR="00BA2513" w:rsidRDefault="00BA2513" w:rsidP="00BA2513">
      <w:pPr>
        <w:jc w:val="both"/>
        <w:rPr>
          <w:rFonts w:ascii="Times New Roman" w:hAnsi="Times New Roman"/>
          <w:i/>
          <w:sz w:val="22"/>
          <w:szCs w:val="22"/>
          <w:lang w:val="sr-Cyrl-CS"/>
        </w:rPr>
      </w:pPr>
      <w:r w:rsidRPr="00F77901">
        <w:rPr>
          <w:rFonts w:ascii="Times New Roman" w:hAnsi="Times New Roman"/>
          <w:i/>
          <w:sz w:val="22"/>
          <w:szCs w:val="22"/>
          <w:lang w:val="sr-Cyrl-CS"/>
        </w:rPr>
        <w:tab/>
      </w:r>
      <w:r>
        <w:rPr>
          <w:rFonts w:ascii="Times New Roman" w:hAnsi="Times New Roman"/>
          <w:i/>
          <w:sz w:val="22"/>
          <w:szCs w:val="22"/>
          <w:lang w:val="sr-Cyrl-CS"/>
        </w:rPr>
        <w:t>Начин плаћања</w:t>
      </w:r>
      <w:r w:rsidR="00EE190F">
        <w:rPr>
          <w:rFonts w:ascii="Times New Roman" w:hAnsi="Times New Roman"/>
          <w:i/>
          <w:sz w:val="22"/>
          <w:szCs w:val="22"/>
          <w:lang w:val="sr-Cyrl-CS"/>
        </w:rPr>
        <w:t xml:space="preserve"> </w:t>
      </w:r>
    </w:p>
    <w:p w:rsidR="004E2E8A" w:rsidRDefault="00BA251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F77901"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BA2513" w:rsidRDefault="004E2E8A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BA2513" w:rsidRPr="00F77901">
        <w:rPr>
          <w:rFonts w:ascii="Times New Roman" w:hAnsi="Times New Roman"/>
          <w:b w:val="0"/>
          <w:sz w:val="22"/>
          <w:szCs w:val="22"/>
          <w:lang w:val="sr-Cyrl-CS"/>
        </w:rPr>
        <w:t xml:space="preserve">Наручилац ће 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плаћати гориво </w:t>
      </w:r>
      <w:r w:rsidR="00EE190F">
        <w:rPr>
          <w:rFonts w:ascii="Times New Roman" w:hAnsi="Times New Roman"/>
          <w:b w:val="0"/>
          <w:sz w:val="22"/>
          <w:szCs w:val="22"/>
          <w:lang w:val="sr-Cyrl-CS"/>
        </w:rPr>
        <w:t>н</w:t>
      </w:r>
      <w:r w:rsidR="00BA2513">
        <w:rPr>
          <w:rFonts w:ascii="Times New Roman" w:hAnsi="Times New Roman"/>
          <w:b w:val="0"/>
          <w:sz w:val="22"/>
          <w:szCs w:val="22"/>
          <w:lang w:val="sr-Cyrl-CS"/>
        </w:rPr>
        <w:t>а следећи начин:</w:t>
      </w:r>
    </w:p>
    <w:p w:rsidR="00EE190F" w:rsidRDefault="00EE190F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965EED" w:rsidRPr="00965EED" w:rsidRDefault="00965EED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ab/>
        <w:t>1. Авансном уплатом на рачун понуђача и добијања одговарајуће корпоративне картице /дебитна и слично/ путем које се врши плаћање приликом преузимања деривата нафте. Количина преузетих добара може бити највише до висине средстава на картици. Понуђач је у обавези да одмах након коришћења картице изда фис</w:t>
      </w:r>
      <w:r>
        <w:rPr>
          <w:rFonts w:ascii="Times New Roman" w:hAnsi="Times New Roman"/>
          <w:b w:val="0"/>
          <w:sz w:val="22"/>
          <w:szCs w:val="22"/>
          <w:lang w:val="sr-Cyrl-CS"/>
        </w:rPr>
        <w:t>кални рачун лицу које преузима нафтне деривате</w:t>
      </w: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>.</w:t>
      </w:r>
    </w:p>
    <w:p w:rsidR="00965EED" w:rsidRPr="00965EED" w:rsidRDefault="00965EED" w:rsidP="00965EED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ab/>
      </w:r>
      <w:r>
        <w:rPr>
          <w:rFonts w:ascii="Times New Roman" w:hAnsi="Times New Roman"/>
          <w:b w:val="0"/>
          <w:sz w:val="22"/>
          <w:szCs w:val="22"/>
          <w:lang w:val="sr-Cyrl-CS"/>
        </w:rPr>
        <w:t>2</w:t>
      </w:r>
      <w:r w:rsidRPr="00965EED">
        <w:rPr>
          <w:rFonts w:ascii="Times New Roman" w:hAnsi="Times New Roman"/>
          <w:b w:val="0"/>
          <w:sz w:val="22"/>
          <w:szCs w:val="22"/>
          <w:lang w:val="sr-Cyrl-CS"/>
        </w:rPr>
        <w:t>.Уплатом на рачун понуђача након преузимања добара. Након преузимања добара понуђач доставља рачун за преузета добра /након 15 дневног преузимања/ у коме фактурише преузете количине по ценама које су важиле у тренутку преузимања добара. Плаћање се врши у складу са Законом о роковима измирења новчаних обавеза у комерцијалним трансакцијама („Сл.гл.РС“, број 119/2012).</w:t>
      </w:r>
    </w:p>
    <w:p w:rsidR="00965EED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</w:p>
    <w:p w:rsidR="00BA2513" w:rsidRDefault="009E5E83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4E2E8A">
        <w:rPr>
          <w:rFonts w:ascii="Times New Roman" w:hAnsi="Times New Roman"/>
          <w:i/>
          <w:sz w:val="22"/>
          <w:szCs w:val="22"/>
          <w:lang w:val="sr-Cyrl-CS"/>
        </w:rPr>
        <w:t>Услов авансне уплате</w:t>
      </w:r>
    </w:p>
    <w:p w:rsidR="004E2E8A" w:rsidRDefault="00965EED" w:rsidP="00BA2513">
      <w:pPr>
        <w:jc w:val="both"/>
        <w:rPr>
          <w:rFonts w:ascii="Times New Roman" w:hAnsi="Times New Roman"/>
          <w:b w:val="0"/>
          <w:sz w:val="22"/>
          <w:szCs w:val="22"/>
          <w:lang w:val="sr-Cyrl-C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</w:p>
    <w:p w:rsidR="00B73643" w:rsidRPr="0030379A" w:rsidRDefault="004E2E8A" w:rsidP="00B73643">
      <w:pPr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>
        <w:rPr>
          <w:rFonts w:ascii="Times New Roman" w:hAnsi="Times New Roman"/>
          <w:b w:val="0"/>
          <w:sz w:val="22"/>
          <w:szCs w:val="22"/>
          <w:lang w:val="sr-Cyrl-CS"/>
        </w:rPr>
        <w:tab/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Понуђач који захтева авансну уплату </w:t>
      </w:r>
      <w:r>
        <w:rPr>
          <w:rFonts w:ascii="Times New Roman" w:hAnsi="Times New Roman"/>
          <w:b w:val="0"/>
          <w:sz w:val="22"/>
          <w:szCs w:val="22"/>
          <w:lang w:val="sr-Cyrl-CS"/>
        </w:rPr>
        <w:t>дужан је да наручиоцу изда корпоративну картицу и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да најкасније у року од 10 (десет) дана рачунајући од дана потписивања </w:t>
      </w:r>
      <w:r>
        <w:rPr>
          <w:rFonts w:ascii="Times New Roman" w:hAnsi="Times New Roman"/>
          <w:b w:val="0"/>
          <w:sz w:val="22"/>
          <w:szCs w:val="22"/>
          <w:lang w:val="sr-Cyrl-CS"/>
        </w:rPr>
        <w:t xml:space="preserve">уговора 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>наручиоц</w:t>
      </w:r>
      <w:r>
        <w:rPr>
          <w:rFonts w:ascii="Times New Roman" w:hAnsi="Times New Roman"/>
          <w:b w:val="0"/>
          <w:sz w:val="22"/>
          <w:szCs w:val="22"/>
          <w:lang w:val="sr-Cyrl-CS"/>
        </w:rPr>
        <w:t>у</w:t>
      </w:r>
      <w:r w:rsidR="00965EED">
        <w:rPr>
          <w:rFonts w:ascii="Times New Roman" w:hAnsi="Times New Roman"/>
          <w:b w:val="0"/>
          <w:sz w:val="22"/>
          <w:szCs w:val="22"/>
          <w:lang w:val="sr-Cyrl-CS"/>
        </w:rPr>
        <w:t xml:space="preserve"> достави </w:t>
      </w:r>
      <w:r>
        <w:rPr>
          <w:rFonts w:ascii="Times New Roman" w:hAnsi="Times New Roman"/>
          <w:b w:val="0"/>
          <w:sz w:val="22"/>
          <w:szCs w:val="22"/>
          <w:lang w:val="sr-Cyrl-CS"/>
        </w:rPr>
        <w:t>соло меницу за испуњење уговорних обавеза у висини од 10% од вредности његове понуде без пдв-а.</w:t>
      </w:r>
    </w:p>
    <w:sectPr w:rsidR="00B73643" w:rsidRPr="0030379A" w:rsidSect="0030379A">
      <w:footerReference w:type="default" r:id="rId9"/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096" w:rsidRDefault="00D92096" w:rsidP="00A17546">
      <w:r>
        <w:separator/>
      </w:r>
    </w:p>
  </w:endnote>
  <w:endnote w:type="continuationSeparator" w:id="0">
    <w:p w:rsidR="00D92096" w:rsidRDefault="00D92096" w:rsidP="00A1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939357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sz w:val="20"/>
        <w:szCs w:val="20"/>
      </w:rPr>
    </w:sdtEndPr>
    <w:sdtContent>
      <w:p w:rsidR="00A17546" w:rsidRPr="00A17546" w:rsidRDefault="00A17546">
        <w:pPr>
          <w:pStyle w:val="Footer"/>
          <w:jc w:val="right"/>
          <w:rPr>
            <w:rFonts w:ascii="Times New Roman" w:hAnsi="Times New Roman"/>
            <w:b w:val="0"/>
            <w:sz w:val="20"/>
            <w:szCs w:val="20"/>
          </w:rPr>
        </w:pP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begin"/>
        </w:r>
        <w:r w:rsidRPr="00A17546">
          <w:rPr>
            <w:rFonts w:ascii="Times New Roman" w:hAnsi="Times New Roman"/>
            <w:b w:val="0"/>
            <w:sz w:val="20"/>
            <w:szCs w:val="20"/>
          </w:rPr>
          <w:instrText xml:space="preserve"> PAGE   \* MERGEFORMAT </w:instrText>
        </w:r>
        <w:r w:rsidRPr="00A17546">
          <w:rPr>
            <w:rFonts w:ascii="Times New Roman" w:hAnsi="Times New Roman"/>
            <w:b w:val="0"/>
            <w:sz w:val="20"/>
            <w:szCs w:val="20"/>
          </w:rPr>
          <w:fldChar w:fldCharType="separate"/>
        </w:r>
        <w:r w:rsidR="00E71BF0">
          <w:rPr>
            <w:rFonts w:ascii="Times New Roman" w:hAnsi="Times New Roman"/>
            <w:b w:val="0"/>
            <w:noProof/>
            <w:sz w:val="20"/>
            <w:szCs w:val="20"/>
          </w:rPr>
          <w:t>1</w:t>
        </w:r>
        <w:r w:rsidRPr="00A17546">
          <w:rPr>
            <w:rFonts w:ascii="Times New Roman" w:hAnsi="Times New Roman"/>
            <w:b w:val="0"/>
            <w:noProof/>
            <w:sz w:val="20"/>
            <w:szCs w:val="20"/>
          </w:rPr>
          <w:fldChar w:fldCharType="end"/>
        </w:r>
      </w:p>
    </w:sdtContent>
  </w:sdt>
  <w:p w:rsidR="00A17546" w:rsidRDefault="00A175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096" w:rsidRDefault="00D92096" w:rsidP="00A17546">
      <w:r>
        <w:separator/>
      </w:r>
    </w:p>
  </w:footnote>
  <w:footnote w:type="continuationSeparator" w:id="0">
    <w:p w:rsidR="00D92096" w:rsidRDefault="00D92096" w:rsidP="00A17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95C45"/>
    <w:multiLevelType w:val="hybridMultilevel"/>
    <w:tmpl w:val="FBDE3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F121A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F7961CC"/>
    <w:multiLevelType w:val="hybridMultilevel"/>
    <w:tmpl w:val="3000E980"/>
    <w:lvl w:ilvl="0" w:tplc="9D9E35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7D329E3"/>
    <w:multiLevelType w:val="hybridMultilevel"/>
    <w:tmpl w:val="2EF4BCB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63"/>
    <w:rsid w:val="00025776"/>
    <w:rsid w:val="00035921"/>
    <w:rsid w:val="00102072"/>
    <w:rsid w:val="00115665"/>
    <w:rsid w:val="00163B0B"/>
    <w:rsid w:val="001847B2"/>
    <w:rsid w:val="001C2CC2"/>
    <w:rsid w:val="00292A81"/>
    <w:rsid w:val="002A4DD6"/>
    <w:rsid w:val="0030379A"/>
    <w:rsid w:val="003F5D32"/>
    <w:rsid w:val="00402A26"/>
    <w:rsid w:val="004364E7"/>
    <w:rsid w:val="0049487E"/>
    <w:rsid w:val="004E2E8A"/>
    <w:rsid w:val="004E7418"/>
    <w:rsid w:val="00503E67"/>
    <w:rsid w:val="00523E85"/>
    <w:rsid w:val="005D1E89"/>
    <w:rsid w:val="006208FE"/>
    <w:rsid w:val="0062743C"/>
    <w:rsid w:val="0064758C"/>
    <w:rsid w:val="00653016"/>
    <w:rsid w:val="006C1D04"/>
    <w:rsid w:val="006C6863"/>
    <w:rsid w:val="00742A35"/>
    <w:rsid w:val="00747CF9"/>
    <w:rsid w:val="007675F3"/>
    <w:rsid w:val="007D34E5"/>
    <w:rsid w:val="00820EE2"/>
    <w:rsid w:val="0091064E"/>
    <w:rsid w:val="0092649C"/>
    <w:rsid w:val="00944023"/>
    <w:rsid w:val="0095199E"/>
    <w:rsid w:val="00965EED"/>
    <w:rsid w:val="00992F3A"/>
    <w:rsid w:val="009B00B0"/>
    <w:rsid w:val="009B2CEA"/>
    <w:rsid w:val="009D396C"/>
    <w:rsid w:val="009E5E83"/>
    <w:rsid w:val="00A17546"/>
    <w:rsid w:val="00A9484C"/>
    <w:rsid w:val="00B267FA"/>
    <w:rsid w:val="00B65C4D"/>
    <w:rsid w:val="00B73643"/>
    <w:rsid w:val="00B8121D"/>
    <w:rsid w:val="00BA2513"/>
    <w:rsid w:val="00BB36A7"/>
    <w:rsid w:val="00BB40CA"/>
    <w:rsid w:val="00BD3581"/>
    <w:rsid w:val="00C24C75"/>
    <w:rsid w:val="00CC0C01"/>
    <w:rsid w:val="00CE2292"/>
    <w:rsid w:val="00CF635C"/>
    <w:rsid w:val="00D92096"/>
    <w:rsid w:val="00DA5557"/>
    <w:rsid w:val="00DA5DFA"/>
    <w:rsid w:val="00DE67BC"/>
    <w:rsid w:val="00DE7DB5"/>
    <w:rsid w:val="00E61A09"/>
    <w:rsid w:val="00E661D2"/>
    <w:rsid w:val="00E71BF0"/>
    <w:rsid w:val="00E92D2D"/>
    <w:rsid w:val="00EC250C"/>
    <w:rsid w:val="00ED08BE"/>
    <w:rsid w:val="00ED4CE4"/>
    <w:rsid w:val="00ED52A1"/>
    <w:rsid w:val="00EE190F"/>
    <w:rsid w:val="00EE3BFB"/>
    <w:rsid w:val="00F6793F"/>
    <w:rsid w:val="00F77901"/>
    <w:rsid w:val="00FF3188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E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1E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1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4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F3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805E4-A594-4421-A8DE-0481E34E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JOCA</cp:lastModifiedBy>
  <cp:revision>21</cp:revision>
  <cp:lastPrinted>2020-10-05T05:01:00Z</cp:lastPrinted>
  <dcterms:created xsi:type="dcterms:W3CDTF">2020-10-06T09:54:00Z</dcterms:created>
  <dcterms:modified xsi:type="dcterms:W3CDTF">2023-03-20T11:19:00Z</dcterms:modified>
</cp:coreProperties>
</file>